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09604" w14:textId="47D51943" w:rsidR="008E546D" w:rsidRDefault="008E546D" w:rsidP="008E546D">
      <w:pPr>
        <w:pStyle w:val="NormalWeb"/>
        <w:rPr>
          <w:rFonts w:ascii="AppleColorEmoji" w:hAnsi="AppleColorEmoji"/>
          <w:sz w:val="52"/>
          <w:szCs w:val="52"/>
        </w:rPr>
      </w:pPr>
      <w:r>
        <w:rPr>
          <w:rFonts w:ascii="AppleColorEmoji" w:hAnsi="AppleColorEmoji"/>
          <w:sz w:val="52"/>
          <w:szCs w:val="52"/>
        </w:rPr>
        <w:t>🔰</w:t>
      </w:r>
      <w:r>
        <w:rPr>
          <w:rFonts w:ascii="Calibri" w:hAnsi="Calibri" w:cs="Calibri"/>
          <w:sz w:val="52"/>
          <w:szCs w:val="52"/>
        </w:rPr>
        <w:t>“</w:t>
      </w:r>
      <w:r>
        <w:rPr>
          <w:rFonts w:ascii="Calibri" w:hAnsi="Calibri" w:cs="Calibri"/>
          <w:sz w:val="52"/>
          <w:szCs w:val="52"/>
        </w:rPr>
        <w:t xml:space="preserve">Configuring aws ec-2 and joining </w:t>
      </w:r>
      <w:r w:rsidR="003269A2">
        <w:rPr>
          <w:rFonts w:ascii="Calibri" w:hAnsi="Calibri" w:cs="Calibri"/>
          <w:sz w:val="52"/>
          <w:szCs w:val="52"/>
        </w:rPr>
        <w:t>EBS</w:t>
      </w:r>
      <w:r>
        <w:rPr>
          <w:rFonts w:ascii="Calibri" w:hAnsi="Calibri" w:cs="Calibri"/>
          <w:sz w:val="52"/>
          <w:szCs w:val="52"/>
        </w:rPr>
        <w:t xml:space="preserve">    volume through aws cli </w:t>
      </w:r>
      <w:r>
        <w:rPr>
          <w:rFonts w:ascii="Calibri" w:hAnsi="Calibri" w:cs="Calibri"/>
          <w:sz w:val="52"/>
          <w:szCs w:val="52"/>
        </w:rPr>
        <w:t>”</w:t>
      </w:r>
      <w:r>
        <w:rPr>
          <w:rFonts w:ascii="AppleColorEmoji" w:hAnsi="AppleColorEmoji"/>
          <w:sz w:val="52"/>
          <w:szCs w:val="52"/>
        </w:rPr>
        <w:t xml:space="preserve">🔰 </w:t>
      </w:r>
    </w:p>
    <w:p w14:paraId="2C794CB8" w14:textId="2648D11E" w:rsidR="008E546D" w:rsidRDefault="008E546D" w:rsidP="008E546D">
      <w:pPr>
        <w:pStyle w:val="NormalWeb"/>
        <w:rPr>
          <w:rFonts w:ascii="AppleColorEmoji" w:hAnsi="AppleColorEmoji"/>
          <w:sz w:val="52"/>
          <w:szCs w:val="52"/>
        </w:rPr>
      </w:pPr>
    </w:p>
    <w:p w14:paraId="0A05EE11" w14:textId="0FDA30D4" w:rsidR="00A2758F" w:rsidRDefault="008E546D">
      <w:r>
        <w:rPr>
          <w:noProof/>
        </w:rPr>
        <w:drawing>
          <wp:inline distT="0" distB="0" distL="0" distR="0" wp14:anchorId="55361E2E" wp14:editId="46AC4B7D">
            <wp:extent cx="5727700" cy="3216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21" cy="32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F681" w14:textId="6DF08342" w:rsidR="008E546D" w:rsidRDefault="008E546D"/>
    <w:p w14:paraId="3EE8775C" w14:textId="7737CBFA" w:rsidR="008E546D" w:rsidRDefault="008E546D"/>
    <w:p w14:paraId="32992191" w14:textId="37A9994F" w:rsidR="008E546D" w:rsidRDefault="008E546D"/>
    <w:p w14:paraId="006B392E" w14:textId="2C7D4625" w:rsidR="008E546D" w:rsidRDefault="008E546D"/>
    <w:p w14:paraId="68E6B692" w14:textId="77777777" w:rsidR="008E546D" w:rsidRDefault="008E546D" w:rsidP="008E546D">
      <w:pPr>
        <w:rPr>
          <w:rFonts w:ascii="Helvetica Neue" w:eastAsia="Times New Roman" w:hAnsi="Helvetica Neue" w:cs="Times New Roman"/>
          <w:color w:val="333333"/>
          <w:sz w:val="32"/>
          <w:szCs w:val="32"/>
          <w:lang w:eastAsia="en-GB"/>
        </w:rPr>
      </w:pPr>
    </w:p>
    <w:p w14:paraId="57596E12" w14:textId="5383231B" w:rsidR="008E546D" w:rsidRDefault="008E546D" w:rsidP="008E546D">
      <w:pPr>
        <w:rPr>
          <w:rFonts w:ascii="Helvetica Neue" w:eastAsia="Times New Roman" w:hAnsi="Helvetica Neue" w:cs="Times New Roman"/>
          <w:color w:val="333333"/>
          <w:sz w:val="32"/>
          <w:szCs w:val="32"/>
          <w:lang w:eastAsia="en-GB"/>
        </w:rPr>
      </w:pPr>
      <w:r w:rsidRPr="008E546D">
        <w:rPr>
          <w:rFonts w:ascii="Helvetica Neue" w:eastAsia="Times New Roman" w:hAnsi="Helvetica Neue" w:cs="Times New Roman"/>
          <w:color w:val="333333"/>
          <w:sz w:val="32"/>
          <w:szCs w:val="32"/>
          <w:lang w:eastAsia="en-GB"/>
        </w:rPr>
        <w:t xml:space="preserve">The AWS Command Line Interface (CLI) is a unified tool to </w:t>
      </w:r>
    </w:p>
    <w:p w14:paraId="6CB72C3E" w14:textId="77777777" w:rsidR="008E546D" w:rsidRDefault="008E546D" w:rsidP="008E546D">
      <w:pPr>
        <w:rPr>
          <w:rFonts w:ascii="Helvetica Neue" w:eastAsia="Times New Roman" w:hAnsi="Helvetica Neue" w:cs="Times New Roman"/>
          <w:color w:val="333333"/>
          <w:sz w:val="32"/>
          <w:szCs w:val="32"/>
          <w:lang w:eastAsia="en-GB"/>
        </w:rPr>
      </w:pPr>
    </w:p>
    <w:p w14:paraId="2B578D15" w14:textId="77777777" w:rsidR="008E546D" w:rsidRDefault="008E546D" w:rsidP="008E546D">
      <w:pPr>
        <w:rPr>
          <w:rFonts w:ascii="Helvetica Neue" w:eastAsia="Times New Roman" w:hAnsi="Helvetica Neue" w:cs="Times New Roman"/>
          <w:color w:val="333333"/>
          <w:sz w:val="32"/>
          <w:szCs w:val="32"/>
          <w:lang w:eastAsia="en-GB"/>
        </w:rPr>
      </w:pPr>
      <w:r w:rsidRPr="008E546D">
        <w:rPr>
          <w:rFonts w:ascii="Helvetica Neue" w:eastAsia="Times New Roman" w:hAnsi="Helvetica Neue" w:cs="Times New Roman"/>
          <w:color w:val="333333"/>
          <w:sz w:val="32"/>
          <w:szCs w:val="32"/>
          <w:lang w:eastAsia="en-GB"/>
        </w:rPr>
        <w:t xml:space="preserve">manage your AWS services. With just one tool to download </w:t>
      </w:r>
    </w:p>
    <w:p w14:paraId="2AA5678A" w14:textId="77777777" w:rsidR="008E546D" w:rsidRDefault="008E546D" w:rsidP="008E546D">
      <w:pPr>
        <w:rPr>
          <w:rFonts w:ascii="Helvetica Neue" w:eastAsia="Times New Roman" w:hAnsi="Helvetica Neue" w:cs="Times New Roman"/>
          <w:color w:val="333333"/>
          <w:sz w:val="32"/>
          <w:szCs w:val="32"/>
          <w:lang w:eastAsia="en-GB"/>
        </w:rPr>
      </w:pPr>
    </w:p>
    <w:p w14:paraId="5F311036" w14:textId="77777777" w:rsidR="008E546D" w:rsidRDefault="008E546D" w:rsidP="008E546D">
      <w:pPr>
        <w:rPr>
          <w:rFonts w:ascii="Helvetica Neue" w:eastAsia="Times New Roman" w:hAnsi="Helvetica Neue" w:cs="Times New Roman"/>
          <w:color w:val="333333"/>
          <w:sz w:val="32"/>
          <w:szCs w:val="32"/>
          <w:lang w:eastAsia="en-GB"/>
        </w:rPr>
      </w:pPr>
      <w:r w:rsidRPr="008E546D">
        <w:rPr>
          <w:rFonts w:ascii="Helvetica Neue" w:eastAsia="Times New Roman" w:hAnsi="Helvetica Neue" w:cs="Times New Roman"/>
          <w:color w:val="333333"/>
          <w:sz w:val="32"/>
          <w:szCs w:val="32"/>
          <w:lang w:eastAsia="en-GB"/>
        </w:rPr>
        <w:t xml:space="preserve">and configure, you can control multiple AWS services from the </w:t>
      </w:r>
    </w:p>
    <w:p w14:paraId="739919E4" w14:textId="77777777" w:rsidR="008E546D" w:rsidRDefault="008E546D" w:rsidP="008E546D">
      <w:pPr>
        <w:rPr>
          <w:rFonts w:ascii="Helvetica Neue" w:eastAsia="Times New Roman" w:hAnsi="Helvetica Neue" w:cs="Times New Roman"/>
          <w:color w:val="333333"/>
          <w:sz w:val="32"/>
          <w:szCs w:val="32"/>
          <w:lang w:eastAsia="en-GB"/>
        </w:rPr>
      </w:pPr>
    </w:p>
    <w:p w14:paraId="77A7443A" w14:textId="7847BFE1" w:rsidR="008E546D" w:rsidRPr="008E546D" w:rsidRDefault="008E546D" w:rsidP="008E546D">
      <w:pPr>
        <w:rPr>
          <w:rFonts w:ascii="Times New Roman" w:eastAsia="Times New Roman" w:hAnsi="Times New Roman" w:cs="Times New Roman"/>
          <w:sz w:val="32"/>
          <w:szCs w:val="32"/>
          <w:lang w:eastAsia="en-GB"/>
        </w:rPr>
      </w:pPr>
      <w:r w:rsidRPr="008E546D">
        <w:rPr>
          <w:rFonts w:ascii="Helvetica Neue" w:eastAsia="Times New Roman" w:hAnsi="Helvetica Neue" w:cs="Times New Roman"/>
          <w:color w:val="333333"/>
          <w:sz w:val="32"/>
          <w:szCs w:val="32"/>
          <w:lang w:eastAsia="en-GB"/>
        </w:rPr>
        <w:t>command line and automate them through scripts.</w:t>
      </w:r>
    </w:p>
    <w:p w14:paraId="5CF8C844" w14:textId="4D1020C0" w:rsidR="008E546D" w:rsidRDefault="008E546D">
      <w:pPr>
        <w:rPr>
          <w:sz w:val="32"/>
          <w:szCs w:val="32"/>
        </w:rPr>
      </w:pPr>
    </w:p>
    <w:p w14:paraId="56D758CA" w14:textId="77777777" w:rsidR="003269A2" w:rsidRDefault="003269A2">
      <w:pPr>
        <w:rPr>
          <w:sz w:val="32"/>
          <w:szCs w:val="32"/>
        </w:rPr>
      </w:pPr>
    </w:p>
    <w:p w14:paraId="7AC6F1C3" w14:textId="5CBE26DF" w:rsidR="003269A2" w:rsidRDefault="008E546D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9C21BED" w14:textId="77777777" w:rsidR="003269A2" w:rsidRPr="003269A2" w:rsidRDefault="003269A2">
      <w:pPr>
        <w:rPr>
          <w:sz w:val="36"/>
          <w:szCs w:val="36"/>
        </w:rPr>
      </w:pPr>
      <w:r w:rsidRPr="003269A2">
        <w:rPr>
          <w:sz w:val="36"/>
          <w:szCs w:val="36"/>
        </w:rPr>
        <w:lastRenderedPageBreak/>
        <w:t xml:space="preserve">Problem Statement : </w:t>
      </w:r>
    </w:p>
    <w:p w14:paraId="07ACF06E" w14:textId="77777777" w:rsidR="003269A2" w:rsidRPr="003269A2" w:rsidRDefault="003269A2">
      <w:pPr>
        <w:rPr>
          <w:sz w:val="36"/>
          <w:szCs w:val="36"/>
        </w:rPr>
      </w:pPr>
    </w:p>
    <w:p w14:paraId="0D8EBDD4" w14:textId="1C605116" w:rsidR="003269A2" w:rsidRPr="003269A2" w:rsidRDefault="003269A2" w:rsidP="003269A2">
      <w:pPr>
        <w:rPr>
          <w:sz w:val="36"/>
          <w:szCs w:val="36"/>
        </w:rPr>
      </w:pPr>
      <w:r w:rsidRPr="003269A2">
        <w:rPr>
          <w:sz w:val="36"/>
          <w:szCs w:val="36"/>
        </w:rPr>
        <w:t>1.Create a keypair.</w:t>
      </w:r>
    </w:p>
    <w:p w14:paraId="1C0F0354" w14:textId="77777777" w:rsidR="003269A2" w:rsidRPr="003269A2" w:rsidRDefault="003269A2" w:rsidP="003269A2">
      <w:pPr>
        <w:rPr>
          <w:sz w:val="36"/>
          <w:szCs w:val="36"/>
        </w:rPr>
      </w:pPr>
    </w:p>
    <w:p w14:paraId="3E0F18AD" w14:textId="36138A71" w:rsidR="003269A2" w:rsidRPr="003269A2" w:rsidRDefault="003269A2" w:rsidP="003269A2">
      <w:pPr>
        <w:rPr>
          <w:sz w:val="36"/>
          <w:szCs w:val="36"/>
        </w:rPr>
      </w:pPr>
      <w:r w:rsidRPr="003269A2">
        <w:rPr>
          <w:sz w:val="36"/>
          <w:szCs w:val="36"/>
        </w:rPr>
        <w:t>2.Create a Security group.</w:t>
      </w:r>
    </w:p>
    <w:p w14:paraId="00F0AF14" w14:textId="77777777" w:rsidR="003269A2" w:rsidRPr="003269A2" w:rsidRDefault="003269A2" w:rsidP="003269A2">
      <w:pPr>
        <w:rPr>
          <w:sz w:val="36"/>
          <w:szCs w:val="36"/>
        </w:rPr>
      </w:pPr>
    </w:p>
    <w:p w14:paraId="24B3AF7F" w14:textId="26B2D58A" w:rsidR="003269A2" w:rsidRPr="003269A2" w:rsidRDefault="003269A2" w:rsidP="003269A2">
      <w:pPr>
        <w:rPr>
          <w:sz w:val="36"/>
          <w:szCs w:val="36"/>
        </w:rPr>
      </w:pPr>
      <w:r w:rsidRPr="003269A2">
        <w:rPr>
          <w:sz w:val="36"/>
          <w:szCs w:val="36"/>
        </w:rPr>
        <w:t>3.Launch instance using above created keypair and security group.</w:t>
      </w:r>
    </w:p>
    <w:p w14:paraId="35B6C35C" w14:textId="3F716B0D" w:rsidR="003269A2" w:rsidRPr="003269A2" w:rsidRDefault="003269A2" w:rsidP="003269A2">
      <w:pPr>
        <w:rPr>
          <w:sz w:val="36"/>
          <w:szCs w:val="36"/>
        </w:rPr>
      </w:pPr>
    </w:p>
    <w:p w14:paraId="7D24A843" w14:textId="185A45FE" w:rsidR="003269A2" w:rsidRPr="003269A2" w:rsidRDefault="003269A2" w:rsidP="003269A2">
      <w:pPr>
        <w:rPr>
          <w:sz w:val="36"/>
          <w:szCs w:val="36"/>
        </w:rPr>
      </w:pPr>
      <w:r w:rsidRPr="003269A2">
        <w:rPr>
          <w:sz w:val="36"/>
          <w:szCs w:val="36"/>
        </w:rPr>
        <w:t>4.Create EBS volume of 1GB.</w:t>
      </w:r>
    </w:p>
    <w:p w14:paraId="5A3BDF5A" w14:textId="45F4591F" w:rsidR="003269A2" w:rsidRPr="003269A2" w:rsidRDefault="003269A2" w:rsidP="003269A2">
      <w:pPr>
        <w:rPr>
          <w:sz w:val="36"/>
          <w:szCs w:val="36"/>
        </w:rPr>
      </w:pPr>
    </w:p>
    <w:p w14:paraId="4A0BDF1D" w14:textId="759D54B6" w:rsidR="003269A2" w:rsidRDefault="003269A2" w:rsidP="003269A2">
      <w:pPr>
        <w:rPr>
          <w:sz w:val="36"/>
          <w:szCs w:val="36"/>
        </w:rPr>
      </w:pPr>
      <w:r w:rsidRPr="003269A2">
        <w:rPr>
          <w:sz w:val="36"/>
          <w:szCs w:val="36"/>
        </w:rPr>
        <w:t>5.Final step is to attach the above created EBS volume to the instance you created in previous steps.</w:t>
      </w:r>
    </w:p>
    <w:p w14:paraId="2FC7C646" w14:textId="1E0E4486" w:rsidR="003269A2" w:rsidRDefault="003269A2" w:rsidP="003269A2">
      <w:pPr>
        <w:rPr>
          <w:sz w:val="36"/>
          <w:szCs w:val="36"/>
        </w:rPr>
      </w:pPr>
    </w:p>
    <w:p w14:paraId="24677B09" w14:textId="30E7BE25" w:rsidR="003269A2" w:rsidRDefault="003269A2" w:rsidP="003269A2">
      <w:pPr>
        <w:rPr>
          <w:sz w:val="36"/>
          <w:szCs w:val="36"/>
        </w:rPr>
      </w:pPr>
    </w:p>
    <w:p w14:paraId="45765BEC" w14:textId="77777777" w:rsidR="003269A2" w:rsidRPr="003269A2" w:rsidRDefault="003269A2" w:rsidP="003269A2">
      <w:pPr>
        <w:rPr>
          <w:sz w:val="36"/>
          <w:szCs w:val="36"/>
        </w:rPr>
      </w:pPr>
    </w:p>
    <w:p w14:paraId="11D9EACF" w14:textId="7011CAC8" w:rsidR="003269A2" w:rsidRPr="003269A2" w:rsidRDefault="003269A2" w:rsidP="003269A2">
      <w:pPr>
        <w:rPr>
          <w:sz w:val="36"/>
          <w:szCs w:val="36"/>
        </w:rPr>
      </w:pPr>
      <w:r w:rsidRPr="003269A2">
        <w:rPr>
          <w:sz w:val="36"/>
          <w:szCs w:val="36"/>
        </w:rPr>
        <w:t xml:space="preserve"> </w:t>
      </w:r>
      <w:r w:rsidRPr="003269A2">
        <w:rPr>
          <w:sz w:val="36"/>
          <w:szCs w:val="36"/>
        </w:rPr>
        <w:br w:type="page"/>
      </w:r>
    </w:p>
    <w:p w14:paraId="36DD2416" w14:textId="77777777" w:rsidR="008E546D" w:rsidRDefault="008E546D">
      <w:pPr>
        <w:rPr>
          <w:sz w:val="32"/>
          <w:szCs w:val="32"/>
        </w:rPr>
      </w:pPr>
    </w:p>
    <w:p w14:paraId="1D913762" w14:textId="1FAD0E73" w:rsidR="008E546D" w:rsidRDefault="008E546D">
      <w:pPr>
        <w:rPr>
          <w:sz w:val="52"/>
          <w:szCs w:val="52"/>
        </w:rPr>
      </w:pPr>
      <w:r w:rsidRPr="008E546D">
        <w:rPr>
          <w:sz w:val="52"/>
          <w:szCs w:val="52"/>
        </w:rPr>
        <w:t>Step1.</w:t>
      </w:r>
      <w:r>
        <w:rPr>
          <w:sz w:val="52"/>
          <w:szCs w:val="52"/>
        </w:rPr>
        <w:t xml:space="preserve"> Logging in to my aws using aws configure command</w:t>
      </w:r>
      <w:r w:rsidR="003269A2">
        <w:rPr>
          <w:sz w:val="52"/>
          <w:szCs w:val="52"/>
        </w:rPr>
        <w:t>.</w:t>
      </w:r>
    </w:p>
    <w:p w14:paraId="6048C2E4" w14:textId="62699A2A" w:rsidR="008E546D" w:rsidRDefault="008E546D">
      <w:pPr>
        <w:rPr>
          <w:sz w:val="52"/>
          <w:szCs w:val="52"/>
        </w:rPr>
      </w:pPr>
    </w:p>
    <w:p w14:paraId="084C2856" w14:textId="6CB40E02" w:rsidR="008E546D" w:rsidRDefault="008E546D">
      <w:pPr>
        <w:rPr>
          <w:sz w:val="52"/>
          <w:szCs w:val="52"/>
        </w:rPr>
      </w:pPr>
    </w:p>
    <w:p w14:paraId="528A475B" w14:textId="1DE045CD" w:rsidR="008E546D" w:rsidRDefault="008E546D">
      <w:pPr>
        <w:rPr>
          <w:sz w:val="52"/>
          <w:szCs w:val="52"/>
        </w:rPr>
      </w:pPr>
    </w:p>
    <w:p w14:paraId="3FE297D9" w14:textId="72E83985" w:rsidR="008E546D" w:rsidRDefault="008E546D">
      <w:pPr>
        <w:rPr>
          <w:sz w:val="52"/>
          <w:szCs w:val="52"/>
        </w:rPr>
      </w:pPr>
    </w:p>
    <w:p w14:paraId="51F38D6A" w14:textId="0EB851C4" w:rsidR="008E546D" w:rsidRDefault="008E546D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238EE9BC" wp14:editId="42F6BCDD">
            <wp:extent cx="5999726" cy="4421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059" cy="44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79C2" w14:textId="366E179A" w:rsidR="008E546D" w:rsidRDefault="008E546D">
      <w:pPr>
        <w:rPr>
          <w:sz w:val="52"/>
          <w:szCs w:val="52"/>
        </w:rPr>
      </w:pPr>
    </w:p>
    <w:p w14:paraId="388C4B7C" w14:textId="79389408" w:rsidR="008E546D" w:rsidRDefault="008E546D">
      <w:pPr>
        <w:rPr>
          <w:sz w:val="52"/>
          <w:szCs w:val="52"/>
        </w:rPr>
      </w:pPr>
    </w:p>
    <w:p w14:paraId="0A93FBC2" w14:textId="5AF4C59C" w:rsidR="008E546D" w:rsidRDefault="008E546D">
      <w:pPr>
        <w:rPr>
          <w:sz w:val="52"/>
          <w:szCs w:val="52"/>
        </w:rPr>
      </w:pPr>
    </w:p>
    <w:p w14:paraId="7B4DC9A3" w14:textId="77777777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0065C2F4" w14:textId="19F323B1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lastRenderedPageBreak/>
        <w:t>Step2. Creating key-pair through cli</w:t>
      </w:r>
      <w:r w:rsidR="003269A2">
        <w:rPr>
          <w:sz w:val="52"/>
          <w:szCs w:val="52"/>
        </w:rPr>
        <w:t>.</w:t>
      </w:r>
    </w:p>
    <w:p w14:paraId="67FD73F5" w14:textId="01567B10" w:rsidR="008E546D" w:rsidRDefault="008E546D">
      <w:pPr>
        <w:rPr>
          <w:sz w:val="52"/>
          <w:szCs w:val="52"/>
        </w:rPr>
      </w:pPr>
    </w:p>
    <w:p w14:paraId="66A0FDBB" w14:textId="669B6C6E" w:rsidR="008E546D" w:rsidRDefault="008E546D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6206AABE" wp14:editId="1734FB5A">
            <wp:extent cx="5727700" cy="4089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B5C3" w14:textId="3C4076F7" w:rsidR="008E546D" w:rsidRDefault="008E546D">
      <w:pPr>
        <w:rPr>
          <w:sz w:val="52"/>
          <w:szCs w:val="52"/>
        </w:rPr>
      </w:pPr>
    </w:p>
    <w:p w14:paraId="1020A64B" w14:textId="4F984670" w:rsidR="008E546D" w:rsidRDefault="008E546D">
      <w:pPr>
        <w:rPr>
          <w:sz w:val="52"/>
          <w:szCs w:val="52"/>
        </w:rPr>
      </w:pPr>
    </w:p>
    <w:p w14:paraId="1FD32390" w14:textId="28EA4FDE" w:rsidR="008E546D" w:rsidRDefault="008E546D">
      <w:pPr>
        <w:rPr>
          <w:sz w:val="52"/>
          <w:szCs w:val="52"/>
        </w:rPr>
      </w:pPr>
    </w:p>
    <w:p w14:paraId="4006B8E9" w14:textId="77777777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601BE342" w14:textId="67079780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lastRenderedPageBreak/>
        <w:t>Step3. Checking the key through graphical interface.</w:t>
      </w:r>
    </w:p>
    <w:p w14:paraId="294BF819" w14:textId="62798E74" w:rsidR="008E546D" w:rsidRDefault="008E546D">
      <w:pPr>
        <w:rPr>
          <w:sz w:val="52"/>
          <w:szCs w:val="52"/>
        </w:rPr>
      </w:pPr>
    </w:p>
    <w:p w14:paraId="6C5ADAE5" w14:textId="748C6C76" w:rsidR="008E546D" w:rsidRDefault="008E546D">
      <w:pPr>
        <w:rPr>
          <w:sz w:val="52"/>
          <w:szCs w:val="52"/>
        </w:rPr>
      </w:pPr>
    </w:p>
    <w:p w14:paraId="4A29F303" w14:textId="465C9594" w:rsidR="008E546D" w:rsidRDefault="008E546D">
      <w:pPr>
        <w:rPr>
          <w:sz w:val="52"/>
          <w:szCs w:val="52"/>
        </w:rPr>
      </w:pPr>
    </w:p>
    <w:p w14:paraId="68E32049" w14:textId="6C5A8255" w:rsidR="008E546D" w:rsidRDefault="008E546D">
      <w:pPr>
        <w:rPr>
          <w:sz w:val="52"/>
          <w:szCs w:val="52"/>
        </w:rPr>
      </w:pPr>
    </w:p>
    <w:p w14:paraId="6746F3B5" w14:textId="77777777" w:rsidR="008E546D" w:rsidRDefault="008E546D">
      <w:pPr>
        <w:rPr>
          <w:sz w:val="52"/>
          <w:szCs w:val="52"/>
        </w:rPr>
      </w:pPr>
    </w:p>
    <w:p w14:paraId="4B2A3D26" w14:textId="1EB6EF05" w:rsidR="008E546D" w:rsidRDefault="008E546D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30100B65" wp14:editId="3C3A2C01">
            <wp:extent cx="5727700" cy="36677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4AC9" w14:textId="49F4DDC7" w:rsidR="008E546D" w:rsidRDefault="008E546D">
      <w:pPr>
        <w:rPr>
          <w:sz w:val="52"/>
          <w:szCs w:val="52"/>
        </w:rPr>
      </w:pPr>
    </w:p>
    <w:p w14:paraId="51ECFB20" w14:textId="77777777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6B58D51E" w14:textId="609A4919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lastRenderedPageBreak/>
        <w:t>Step4. Creating new security group</w:t>
      </w:r>
      <w:r w:rsidR="003269A2">
        <w:rPr>
          <w:sz w:val="52"/>
          <w:szCs w:val="52"/>
        </w:rPr>
        <w:t>.</w:t>
      </w:r>
    </w:p>
    <w:p w14:paraId="6A74BB8D" w14:textId="1B4C1140" w:rsidR="008E546D" w:rsidRDefault="008E546D">
      <w:pPr>
        <w:rPr>
          <w:sz w:val="52"/>
          <w:szCs w:val="52"/>
        </w:rPr>
      </w:pPr>
    </w:p>
    <w:p w14:paraId="503E95D9" w14:textId="0C077842" w:rsidR="008E546D" w:rsidRDefault="008E546D">
      <w:pPr>
        <w:rPr>
          <w:sz w:val="52"/>
          <w:szCs w:val="52"/>
        </w:rPr>
      </w:pPr>
    </w:p>
    <w:p w14:paraId="159D27F6" w14:textId="3619C9A3" w:rsidR="008E546D" w:rsidRDefault="008E546D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3B9FF0C0" wp14:editId="09868C62">
            <wp:extent cx="5727700" cy="406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4457" w14:textId="77777777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5DC176D9" w14:textId="4598AACD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lastRenderedPageBreak/>
        <w:t>Step5. Checking the  Security group through graphical interface.</w:t>
      </w:r>
    </w:p>
    <w:p w14:paraId="0CDD57E9" w14:textId="22824C87" w:rsidR="008E546D" w:rsidRDefault="008E546D">
      <w:pPr>
        <w:rPr>
          <w:sz w:val="52"/>
          <w:szCs w:val="52"/>
        </w:rPr>
      </w:pPr>
    </w:p>
    <w:p w14:paraId="7BBEAA6F" w14:textId="5C9D6AE5" w:rsidR="008E546D" w:rsidRDefault="008E546D">
      <w:pPr>
        <w:rPr>
          <w:sz w:val="52"/>
          <w:szCs w:val="52"/>
        </w:rPr>
      </w:pPr>
    </w:p>
    <w:p w14:paraId="1E1AB5B9" w14:textId="01BA4E95" w:rsidR="008E546D" w:rsidRDefault="008E546D">
      <w:pPr>
        <w:rPr>
          <w:sz w:val="52"/>
          <w:szCs w:val="52"/>
        </w:rPr>
      </w:pPr>
    </w:p>
    <w:p w14:paraId="63654B78" w14:textId="0CD4E87E" w:rsidR="008E546D" w:rsidRDefault="008E546D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51246064" wp14:editId="41220593">
            <wp:extent cx="5727700" cy="36810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D288" w14:textId="77777777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1F6F5321" w14:textId="64E281CC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lastRenderedPageBreak/>
        <w:t>Step6. Launching a ec-2 instance from cli</w:t>
      </w:r>
      <w:r w:rsidR="003269A2">
        <w:rPr>
          <w:sz w:val="52"/>
          <w:szCs w:val="52"/>
        </w:rPr>
        <w:t>.</w:t>
      </w:r>
    </w:p>
    <w:p w14:paraId="0ED35B1E" w14:textId="5D5B43EC" w:rsidR="008E546D" w:rsidRDefault="008E546D">
      <w:pPr>
        <w:rPr>
          <w:sz w:val="52"/>
          <w:szCs w:val="52"/>
        </w:rPr>
      </w:pPr>
    </w:p>
    <w:p w14:paraId="11498D27" w14:textId="4DB8D188" w:rsidR="008E546D" w:rsidRDefault="008E546D">
      <w:pPr>
        <w:rPr>
          <w:sz w:val="52"/>
          <w:szCs w:val="52"/>
        </w:rPr>
      </w:pPr>
    </w:p>
    <w:p w14:paraId="03C1C7C9" w14:textId="77777777" w:rsidR="008E546D" w:rsidRDefault="008E546D">
      <w:pPr>
        <w:rPr>
          <w:sz w:val="52"/>
          <w:szCs w:val="52"/>
        </w:rPr>
      </w:pPr>
    </w:p>
    <w:p w14:paraId="464B295E" w14:textId="6B324D06" w:rsidR="008E546D" w:rsidRDefault="008E546D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3A4E66ED" wp14:editId="199CB317">
            <wp:extent cx="5727700" cy="3684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739E" w14:textId="77777777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315E1A88" w14:textId="67FCB617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Step7. Checking the launched instance </w:t>
      </w:r>
      <w:r w:rsidR="003269A2">
        <w:rPr>
          <w:sz w:val="52"/>
          <w:szCs w:val="52"/>
        </w:rPr>
        <w:t>.</w:t>
      </w:r>
    </w:p>
    <w:p w14:paraId="4B801C13" w14:textId="0CC1F23A" w:rsidR="008E546D" w:rsidRDefault="008E546D">
      <w:pPr>
        <w:rPr>
          <w:sz w:val="52"/>
          <w:szCs w:val="52"/>
        </w:rPr>
      </w:pPr>
    </w:p>
    <w:p w14:paraId="07764F13" w14:textId="60C441A0" w:rsidR="008E546D" w:rsidRDefault="008E546D">
      <w:pPr>
        <w:rPr>
          <w:sz w:val="52"/>
          <w:szCs w:val="52"/>
        </w:rPr>
      </w:pPr>
    </w:p>
    <w:p w14:paraId="55F117F8" w14:textId="77777777" w:rsidR="008E546D" w:rsidRDefault="008E546D">
      <w:pPr>
        <w:rPr>
          <w:sz w:val="52"/>
          <w:szCs w:val="52"/>
        </w:rPr>
      </w:pPr>
    </w:p>
    <w:p w14:paraId="09B7CCA3" w14:textId="77777777" w:rsidR="008E546D" w:rsidRDefault="008E546D">
      <w:pPr>
        <w:rPr>
          <w:sz w:val="52"/>
          <w:szCs w:val="52"/>
        </w:rPr>
      </w:pPr>
    </w:p>
    <w:p w14:paraId="64167A07" w14:textId="1D315C8A" w:rsidR="008E546D" w:rsidRDefault="008E546D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384F8D5A" wp14:editId="023FD54E">
            <wp:extent cx="5727700" cy="3710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19BD" w14:textId="77777777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358F90A7" w14:textId="4468150F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Step8. Creating a EBS volume </w:t>
      </w:r>
      <w:r w:rsidR="003269A2">
        <w:rPr>
          <w:sz w:val="52"/>
          <w:szCs w:val="52"/>
        </w:rPr>
        <w:t>.</w:t>
      </w:r>
    </w:p>
    <w:p w14:paraId="5EFF1AA3" w14:textId="7BADBC7F" w:rsidR="008E546D" w:rsidRDefault="008E546D">
      <w:pPr>
        <w:rPr>
          <w:sz w:val="52"/>
          <w:szCs w:val="52"/>
        </w:rPr>
      </w:pPr>
    </w:p>
    <w:p w14:paraId="584DD8F8" w14:textId="77777777" w:rsidR="008E546D" w:rsidRDefault="008E546D">
      <w:pPr>
        <w:rPr>
          <w:sz w:val="52"/>
          <w:szCs w:val="52"/>
        </w:rPr>
      </w:pPr>
    </w:p>
    <w:p w14:paraId="5DFCD626" w14:textId="77777777" w:rsidR="008E546D" w:rsidRDefault="008E546D">
      <w:pPr>
        <w:rPr>
          <w:sz w:val="52"/>
          <w:szCs w:val="52"/>
        </w:rPr>
      </w:pPr>
    </w:p>
    <w:p w14:paraId="532559CF" w14:textId="065A78A6" w:rsidR="008E546D" w:rsidRDefault="008E546D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502601B8" wp14:editId="056ABE62">
            <wp:extent cx="57277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1A79" w14:textId="77777777" w:rsidR="008E546D" w:rsidRDefault="008E546D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4E71FF42" w14:textId="5255E612" w:rsidR="008E546D" w:rsidRDefault="003269A2">
      <w:pPr>
        <w:rPr>
          <w:sz w:val="52"/>
          <w:szCs w:val="52"/>
        </w:rPr>
      </w:pPr>
      <w:r>
        <w:rPr>
          <w:sz w:val="52"/>
          <w:szCs w:val="52"/>
        </w:rPr>
        <w:lastRenderedPageBreak/>
        <w:t>Step9. Checking the EBS Volume is available or not.</w:t>
      </w:r>
    </w:p>
    <w:p w14:paraId="3B1B9414" w14:textId="2C0C8BDF" w:rsidR="003269A2" w:rsidRDefault="003269A2">
      <w:pPr>
        <w:rPr>
          <w:sz w:val="52"/>
          <w:szCs w:val="52"/>
        </w:rPr>
      </w:pPr>
    </w:p>
    <w:p w14:paraId="785EC439" w14:textId="669AB338" w:rsidR="003269A2" w:rsidRDefault="003269A2">
      <w:pPr>
        <w:rPr>
          <w:sz w:val="52"/>
          <w:szCs w:val="52"/>
        </w:rPr>
      </w:pPr>
    </w:p>
    <w:p w14:paraId="57DA5691" w14:textId="6E37CFBD" w:rsidR="003269A2" w:rsidRDefault="003269A2">
      <w:pPr>
        <w:rPr>
          <w:sz w:val="52"/>
          <w:szCs w:val="52"/>
        </w:rPr>
      </w:pPr>
    </w:p>
    <w:p w14:paraId="6E298868" w14:textId="4A62FCA2" w:rsidR="003269A2" w:rsidRDefault="003269A2">
      <w:pPr>
        <w:rPr>
          <w:sz w:val="52"/>
          <w:szCs w:val="52"/>
        </w:rPr>
      </w:pPr>
    </w:p>
    <w:p w14:paraId="5282C09F" w14:textId="0DA14F9E" w:rsidR="003269A2" w:rsidRDefault="003269A2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31009FBE" wp14:editId="744C98C4">
            <wp:extent cx="5727700" cy="3679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202B" w14:textId="77777777" w:rsidR="003269A2" w:rsidRDefault="003269A2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06456473" w14:textId="118C66F1" w:rsidR="003269A2" w:rsidRDefault="003269A2">
      <w:pPr>
        <w:rPr>
          <w:sz w:val="52"/>
          <w:szCs w:val="52"/>
        </w:rPr>
      </w:pPr>
      <w:r>
        <w:rPr>
          <w:sz w:val="52"/>
          <w:szCs w:val="52"/>
        </w:rPr>
        <w:lastRenderedPageBreak/>
        <w:t>Step10. Attaching the EBS volume to newly created Ec2 instance.</w:t>
      </w:r>
    </w:p>
    <w:p w14:paraId="22145579" w14:textId="011FC652" w:rsidR="003269A2" w:rsidRDefault="003269A2">
      <w:pPr>
        <w:rPr>
          <w:sz w:val="52"/>
          <w:szCs w:val="52"/>
        </w:rPr>
      </w:pPr>
    </w:p>
    <w:p w14:paraId="3B07F694" w14:textId="3B8B6DD9" w:rsidR="003269A2" w:rsidRDefault="003269A2">
      <w:pPr>
        <w:rPr>
          <w:sz w:val="52"/>
          <w:szCs w:val="52"/>
        </w:rPr>
      </w:pPr>
    </w:p>
    <w:p w14:paraId="6F01FA37" w14:textId="39E90EC3" w:rsidR="003269A2" w:rsidRDefault="003269A2">
      <w:pPr>
        <w:rPr>
          <w:sz w:val="52"/>
          <w:szCs w:val="52"/>
        </w:rPr>
      </w:pPr>
    </w:p>
    <w:p w14:paraId="3CE80F34" w14:textId="0A1173D0" w:rsidR="003269A2" w:rsidRDefault="003269A2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6A9C89E6" wp14:editId="797BF697">
            <wp:extent cx="5727700" cy="36741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B52C" w14:textId="77777777" w:rsidR="003269A2" w:rsidRDefault="003269A2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63B7BF05" w14:textId="051BAB6F" w:rsidR="003269A2" w:rsidRDefault="003269A2">
      <w:pPr>
        <w:rPr>
          <w:sz w:val="52"/>
          <w:szCs w:val="52"/>
        </w:rPr>
      </w:pPr>
      <w:r>
        <w:rPr>
          <w:sz w:val="52"/>
          <w:szCs w:val="52"/>
        </w:rPr>
        <w:lastRenderedPageBreak/>
        <w:t>Step11.Checking if the EBS is connected or not and BOOM!! Its connected…. And in use.</w:t>
      </w:r>
    </w:p>
    <w:p w14:paraId="2AB337CA" w14:textId="38700997" w:rsidR="003269A2" w:rsidRDefault="003269A2">
      <w:pPr>
        <w:rPr>
          <w:sz w:val="52"/>
          <w:szCs w:val="52"/>
        </w:rPr>
      </w:pPr>
    </w:p>
    <w:p w14:paraId="3D2CAB17" w14:textId="75AC64E6" w:rsidR="003269A2" w:rsidRDefault="003269A2">
      <w:pPr>
        <w:rPr>
          <w:sz w:val="52"/>
          <w:szCs w:val="52"/>
        </w:rPr>
      </w:pPr>
    </w:p>
    <w:p w14:paraId="71A7B9B2" w14:textId="2E01009A" w:rsidR="003269A2" w:rsidRPr="008E546D" w:rsidRDefault="003269A2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7780D1E8" wp14:editId="03431CD8">
            <wp:extent cx="5727700" cy="3696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69A2" w:rsidRPr="008E546D" w:rsidSect="0023179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Color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11096A"/>
    <w:multiLevelType w:val="hybridMultilevel"/>
    <w:tmpl w:val="CF880F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EA7AC4"/>
    <w:multiLevelType w:val="hybridMultilevel"/>
    <w:tmpl w:val="5448C9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4F31FE"/>
    <w:multiLevelType w:val="hybridMultilevel"/>
    <w:tmpl w:val="DDE2E6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A40E85"/>
    <w:multiLevelType w:val="hybridMultilevel"/>
    <w:tmpl w:val="3DFA174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46D"/>
    <w:rsid w:val="00231795"/>
    <w:rsid w:val="003269A2"/>
    <w:rsid w:val="0088795E"/>
    <w:rsid w:val="008E546D"/>
    <w:rsid w:val="00A2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2E72F3"/>
  <w15:chartTrackingRefBased/>
  <w15:docId w15:val="{04FB01D1-8596-2D45-AADB-0BFF6E811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E546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3269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79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675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8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6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2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023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 Bakale</dc:creator>
  <cp:keywords/>
  <dc:description/>
  <cp:lastModifiedBy>Abhijeet Bakale</cp:lastModifiedBy>
  <cp:revision>1</cp:revision>
  <dcterms:created xsi:type="dcterms:W3CDTF">2021-03-24T14:42:00Z</dcterms:created>
  <dcterms:modified xsi:type="dcterms:W3CDTF">2021-03-24T15:07:00Z</dcterms:modified>
</cp:coreProperties>
</file>